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91E55" w14:textId="77777777" w:rsidR="002D62F3" w:rsidRDefault="002D62F3" w:rsidP="00B8786A">
      <w:pPr>
        <w:jc w:val="both"/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302"/>
      </w:tblGrid>
      <w:tr w:rsidR="00F07270" w:rsidRPr="00A56F08" w14:paraId="1D86D72C" w14:textId="77777777" w:rsidTr="008B1C7F">
        <w:trPr>
          <w:trHeight w:val="1061"/>
        </w:trPr>
        <w:tc>
          <w:tcPr>
            <w:tcW w:w="9302" w:type="dxa"/>
            <w:shd w:val="clear" w:color="auto" w:fill="D9D9D9"/>
          </w:tcPr>
          <w:p w14:paraId="336D7A19" w14:textId="77777777" w:rsidR="008B1C7F" w:rsidRPr="008B1C7F" w:rsidRDefault="008B1C7F" w:rsidP="00D1531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B1C7F">
              <w:rPr>
                <w:b/>
                <w:sz w:val="28"/>
                <w:szCs w:val="28"/>
                <w:lang w:val="en-US"/>
              </w:rPr>
              <w:t>Exemption Template</w:t>
            </w:r>
          </w:p>
          <w:p w14:paraId="09F1D50C" w14:textId="529ED1E1" w:rsidR="00F07270" w:rsidRPr="00484D1C" w:rsidRDefault="00484D1C" w:rsidP="00D15317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fr-BE"/>
              </w:rPr>
            </w:pPr>
            <w:r w:rsidRPr="0050548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fr-BE"/>
              </w:rPr>
              <w:t xml:space="preserve">Surveys Based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fr-BE"/>
              </w:rPr>
              <w:t>o</w:t>
            </w:r>
            <w:r w:rsidRPr="0050548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fr-BE"/>
              </w:rPr>
              <w:t xml:space="preserve">n </w:t>
            </w:r>
            <w:r w:rsidR="00C20CA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fr-BE"/>
              </w:rPr>
              <w:t>t</w:t>
            </w:r>
            <w:r w:rsidRPr="0050548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fr-BE"/>
              </w:rPr>
              <w:t>he Standardized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fr-BE"/>
              </w:rPr>
              <w:t xml:space="preserve"> </w:t>
            </w:r>
            <w:r w:rsidRPr="0050548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fr-BE"/>
              </w:rPr>
              <w:t xml:space="preserve">Intersectional Survey Protocols Approved </w:t>
            </w:r>
            <w:r w:rsidR="00C20CA2" w:rsidRPr="0050548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fr-BE"/>
              </w:rPr>
              <w:t>by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fr-BE"/>
              </w:rPr>
              <w:t xml:space="preserve"> </w:t>
            </w:r>
            <w:r w:rsidR="00C20CA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fr-BE"/>
              </w:rPr>
              <w:t>t</w:t>
            </w:r>
            <w:r w:rsidRPr="00505482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fr-BE"/>
              </w:rPr>
              <w:t xml:space="preserve">he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US" w:eastAsia="fr-BE"/>
              </w:rPr>
              <w:t>MSF ERB</w:t>
            </w:r>
          </w:p>
        </w:tc>
      </w:tr>
    </w:tbl>
    <w:p w14:paraId="58F97419" w14:textId="77777777" w:rsidR="00BF0642" w:rsidRDefault="00BF0642" w:rsidP="00B8786A">
      <w:pPr>
        <w:jc w:val="both"/>
        <w:rPr>
          <w:lang w:val="en-US"/>
        </w:rPr>
      </w:pPr>
    </w:p>
    <w:p w14:paraId="74E7B700" w14:textId="77777777" w:rsidR="003931C0" w:rsidRPr="00AD231C" w:rsidRDefault="00184B8E" w:rsidP="00B8786A">
      <w:pPr>
        <w:jc w:val="both"/>
        <w:rPr>
          <w:b/>
          <w:sz w:val="28"/>
          <w:szCs w:val="28"/>
          <w:lang w:val="en-US"/>
        </w:rPr>
      </w:pPr>
      <w:r w:rsidRPr="00AD231C">
        <w:rPr>
          <w:b/>
          <w:sz w:val="28"/>
          <w:szCs w:val="28"/>
          <w:lang w:val="en-US"/>
        </w:rPr>
        <w:t>Title:</w:t>
      </w:r>
    </w:p>
    <w:p w14:paraId="7864659F" w14:textId="77777777" w:rsidR="00AD231C" w:rsidRDefault="0073062A" w:rsidP="00B8786A">
      <w:pPr>
        <w:pStyle w:val="NoSpacing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Principal</w:t>
      </w:r>
      <w:r w:rsidR="008B1C7F">
        <w:rPr>
          <w:b/>
          <w:sz w:val="28"/>
          <w:szCs w:val="28"/>
          <w:lang w:val="en-US"/>
        </w:rPr>
        <w:t xml:space="preserve"> i</w:t>
      </w:r>
      <w:r w:rsidR="00AD231C" w:rsidRPr="00AD231C">
        <w:rPr>
          <w:b/>
          <w:sz w:val="28"/>
          <w:szCs w:val="28"/>
          <w:lang w:val="en-US"/>
        </w:rPr>
        <w:t>nvestigator</w:t>
      </w:r>
      <w:r w:rsidR="008B1C7F">
        <w:rPr>
          <w:b/>
          <w:sz w:val="28"/>
          <w:szCs w:val="28"/>
          <w:lang w:val="en-US"/>
        </w:rPr>
        <w:t>:</w:t>
      </w:r>
    </w:p>
    <w:p w14:paraId="3E9B70E2" w14:textId="77777777" w:rsidR="008B1C7F" w:rsidRDefault="008B1C7F" w:rsidP="00B8786A">
      <w:pPr>
        <w:pStyle w:val="NoSpacing"/>
        <w:jc w:val="both"/>
        <w:rPr>
          <w:b/>
          <w:sz w:val="28"/>
          <w:szCs w:val="28"/>
          <w:lang w:val="en-US"/>
        </w:rPr>
      </w:pPr>
    </w:p>
    <w:p w14:paraId="6C466C22" w14:textId="77777777" w:rsidR="008B1C7F" w:rsidRPr="00AD231C" w:rsidRDefault="008B1C7F" w:rsidP="00B8786A">
      <w:pPr>
        <w:pStyle w:val="NoSpacing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Other investigators:</w:t>
      </w:r>
    </w:p>
    <w:p w14:paraId="64AF52FA" w14:textId="77777777" w:rsidR="00AD231C" w:rsidRDefault="00AD231C" w:rsidP="00B8786A">
      <w:pPr>
        <w:pStyle w:val="NoSpacing"/>
        <w:jc w:val="both"/>
        <w:rPr>
          <w:b/>
          <w:sz w:val="28"/>
          <w:szCs w:val="28"/>
          <w:lang w:val="en-US"/>
        </w:rPr>
      </w:pPr>
      <w:r w:rsidRPr="00AD231C">
        <w:rPr>
          <w:b/>
          <w:sz w:val="28"/>
          <w:szCs w:val="28"/>
          <w:lang w:val="en-US"/>
        </w:rPr>
        <w:tab/>
      </w:r>
      <w:r w:rsidRPr="00AD231C">
        <w:rPr>
          <w:b/>
          <w:sz w:val="28"/>
          <w:szCs w:val="28"/>
          <w:lang w:val="en-US"/>
        </w:rPr>
        <w:tab/>
      </w:r>
      <w:r w:rsidRPr="00AD231C">
        <w:rPr>
          <w:b/>
          <w:sz w:val="28"/>
          <w:szCs w:val="28"/>
          <w:lang w:val="en-US"/>
        </w:rPr>
        <w:tab/>
      </w:r>
    </w:p>
    <w:p w14:paraId="350F4020" w14:textId="77777777" w:rsidR="003931C0" w:rsidRDefault="000C7FA4" w:rsidP="00B8786A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Affiliations:</w:t>
      </w:r>
    </w:p>
    <w:p w14:paraId="251BD668" w14:textId="77777777" w:rsidR="00AD231C" w:rsidRDefault="00AD231C" w:rsidP="00B8786A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Collaborating partners:</w:t>
      </w:r>
    </w:p>
    <w:p w14:paraId="37FD11E6" w14:textId="77777777" w:rsidR="00184B8E" w:rsidRDefault="000C7FA4" w:rsidP="00B8786A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Location of study:</w:t>
      </w:r>
    </w:p>
    <w:p w14:paraId="02A46E4A" w14:textId="77777777" w:rsidR="00AD231C" w:rsidRDefault="00AD231C" w:rsidP="00B8786A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Time frame</w:t>
      </w:r>
      <w:r w:rsidR="004F6EF3">
        <w:rPr>
          <w:b/>
          <w:sz w:val="28"/>
          <w:szCs w:val="28"/>
          <w:lang w:val="en-US"/>
        </w:rPr>
        <w:t>:</w:t>
      </w:r>
    </w:p>
    <w:p w14:paraId="03846CB0" w14:textId="1BC07B32" w:rsidR="003931C0" w:rsidRDefault="0003311D" w:rsidP="00B8786A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_______________________________</w:t>
      </w:r>
    </w:p>
    <w:p w14:paraId="0A4A570F" w14:textId="77777777" w:rsidR="00184B8E" w:rsidRDefault="008B1C7F" w:rsidP="00B8786A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Exemption c</w:t>
      </w:r>
      <w:r w:rsidR="00184B8E">
        <w:rPr>
          <w:b/>
          <w:sz w:val="28"/>
          <w:szCs w:val="28"/>
          <w:lang w:val="en-US"/>
        </w:rPr>
        <w:t>riteria:</w:t>
      </w:r>
    </w:p>
    <w:p w14:paraId="60FA99FD" w14:textId="75F3B233" w:rsidR="0003311D" w:rsidRDefault="0003311D" w:rsidP="00B8786A">
      <w:pPr>
        <w:jc w:val="both"/>
        <w:rPr>
          <w:sz w:val="28"/>
          <w:szCs w:val="28"/>
          <w:lang w:val="en-US"/>
        </w:rPr>
      </w:pPr>
      <w:r w:rsidRPr="00F83CDD">
        <w:rPr>
          <w:sz w:val="28"/>
          <w:szCs w:val="28"/>
          <w:lang w:val="en-US"/>
        </w:rPr>
        <w:t>Address each criterion below</w:t>
      </w:r>
      <w:r w:rsidR="00A22A3C" w:rsidRPr="00F83CDD">
        <w:rPr>
          <w:sz w:val="28"/>
          <w:szCs w:val="28"/>
          <w:lang w:val="en-US"/>
        </w:rPr>
        <w:t>:</w:t>
      </w:r>
      <w:r w:rsidR="00631D24" w:rsidRPr="00F83CDD">
        <w:rPr>
          <w:sz w:val="28"/>
          <w:szCs w:val="28"/>
          <w:lang w:val="en-US"/>
        </w:rPr>
        <w:t xml:space="preserve"> </w:t>
      </w:r>
    </w:p>
    <w:p w14:paraId="6C9FF48D" w14:textId="4242EAE8" w:rsidR="00192340" w:rsidRPr="00C83831" w:rsidRDefault="00192340" w:rsidP="00E457D0">
      <w:pPr>
        <w:pStyle w:val="ListParagraph"/>
        <w:numPr>
          <w:ilvl w:val="0"/>
          <w:numId w:val="3"/>
        </w:numPr>
        <w:spacing w:after="0"/>
        <w:jc w:val="both"/>
        <w:rPr>
          <w:rFonts w:ascii="Cambria" w:hAnsi="Cambria"/>
          <w:b/>
          <w:bCs/>
          <w:sz w:val="28"/>
          <w:szCs w:val="28"/>
          <w:lang w:val="en-US"/>
        </w:rPr>
      </w:pPr>
      <w:r w:rsidRPr="00C83831">
        <w:rPr>
          <w:rFonts w:ascii="Cambria" w:hAnsi="Cambria"/>
          <w:b/>
          <w:bCs/>
          <w:sz w:val="28"/>
          <w:szCs w:val="28"/>
          <w:lang w:val="en-US"/>
        </w:rPr>
        <w:t>The survey protocol must describe the particular context in which it is to</w:t>
      </w:r>
      <w:r w:rsidR="00DE2719" w:rsidRPr="00C83831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r w:rsidRPr="00C83831">
        <w:rPr>
          <w:rFonts w:ascii="Cambria" w:hAnsi="Cambria"/>
          <w:b/>
          <w:bCs/>
          <w:sz w:val="28"/>
          <w:szCs w:val="28"/>
          <w:lang w:val="en-US"/>
        </w:rPr>
        <w:t>be carried out</w:t>
      </w:r>
      <w:r w:rsidR="005076E5" w:rsidRPr="00C83831">
        <w:rPr>
          <w:rFonts w:ascii="Cambria" w:hAnsi="Cambria"/>
          <w:b/>
          <w:bCs/>
          <w:sz w:val="28"/>
          <w:szCs w:val="28"/>
          <w:lang w:val="en-US"/>
        </w:rPr>
        <w:t>.</w:t>
      </w:r>
    </w:p>
    <w:p w14:paraId="1C3A9389" w14:textId="77777777" w:rsidR="00A56F08" w:rsidRPr="00C83831" w:rsidRDefault="00A56F08" w:rsidP="00E457D0">
      <w:pPr>
        <w:pStyle w:val="ListParagraph"/>
        <w:spacing w:after="0"/>
        <w:jc w:val="both"/>
        <w:rPr>
          <w:rFonts w:ascii="Cambria" w:hAnsi="Cambria"/>
          <w:b/>
          <w:bCs/>
          <w:sz w:val="28"/>
          <w:szCs w:val="28"/>
          <w:lang w:val="en-US"/>
        </w:rPr>
      </w:pPr>
    </w:p>
    <w:p w14:paraId="7BFEAA94" w14:textId="38B809BF" w:rsidR="00A56F08" w:rsidRPr="00C83831" w:rsidRDefault="00192340" w:rsidP="00E457D0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Cambria" w:hAnsi="Cambria"/>
          <w:b/>
          <w:bCs/>
          <w:sz w:val="28"/>
          <w:szCs w:val="28"/>
          <w:lang w:val="en-US"/>
        </w:rPr>
      </w:pPr>
      <w:r w:rsidRPr="00C83831">
        <w:rPr>
          <w:rFonts w:ascii="Cambria" w:hAnsi="Cambria"/>
          <w:b/>
          <w:bCs/>
          <w:sz w:val="28"/>
          <w:szCs w:val="28"/>
          <w:lang w:val="en-US"/>
        </w:rPr>
        <w:t>Approval for the survey must be obtained from relevant local authorities</w:t>
      </w:r>
      <w:r w:rsidR="00DE2719" w:rsidRPr="00C83831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r w:rsidRPr="00C83831">
        <w:rPr>
          <w:rFonts w:ascii="Cambria" w:hAnsi="Cambria"/>
          <w:b/>
          <w:bCs/>
          <w:sz w:val="28"/>
          <w:szCs w:val="28"/>
          <w:lang w:val="en-US"/>
        </w:rPr>
        <w:t>(as appropriate)</w:t>
      </w:r>
      <w:r w:rsidR="005076E5" w:rsidRPr="00C83831">
        <w:rPr>
          <w:rFonts w:ascii="Cambria" w:hAnsi="Cambria"/>
          <w:b/>
          <w:bCs/>
          <w:sz w:val="28"/>
          <w:szCs w:val="28"/>
          <w:lang w:val="en-US"/>
        </w:rPr>
        <w:t>.</w:t>
      </w:r>
    </w:p>
    <w:p w14:paraId="3EB3AF14" w14:textId="77777777" w:rsidR="00A56F08" w:rsidRPr="00C83831" w:rsidRDefault="00A56F08" w:rsidP="003F11BA">
      <w:pPr>
        <w:pStyle w:val="ListParagraph"/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en-US"/>
        </w:rPr>
      </w:pPr>
    </w:p>
    <w:p w14:paraId="075ABA8F" w14:textId="77777777" w:rsidR="00A56F08" w:rsidRPr="00C83831" w:rsidRDefault="00A56F08" w:rsidP="003F11BA">
      <w:pPr>
        <w:pStyle w:val="ListParagraph"/>
        <w:spacing w:after="0" w:line="240" w:lineRule="auto"/>
        <w:jc w:val="both"/>
        <w:rPr>
          <w:rFonts w:ascii="Cambria" w:hAnsi="Cambria"/>
          <w:b/>
          <w:bCs/>
          <w:sz w:val="28"/>
          <w:szCs w:val="28"/>
          <w:lang w:val="en-US"/>
        </w:rPr>
      </w:pPr>
    </w:p>
    <w:p w14:paraId="6EC0C7C5" w14:textId="7E1594EE" w:rsidR="00EA31BB" w:rsidRPr="00C83831" w:rsidRDefault="005076E5" w:rsidP="00E457D0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="Cambria" w:hAnsi="Cambria"/>
          <w:b/>
          <w:bCs/>
          <w:sz w:val="28"/>
          <w:szCs w:val="28"/>
          <w:lang w:val="en-US"/>
        </w:rPr>
      </w:pPr>
      <w:r w:rsidRPr="00C83831">
        <w:rPr>
          <w:rFonts w:ascii="Cambria" w:hAnsi="Cambria"/>
          <w:b/>
          <w:bCs/>
          <w:sz w:val="28"/>
          <w:szCs w:val="28"/>
          <w:lang w:val="en-US"/>
        </w:rPr>
        <w:t>Procedures to protect privacy and confidentiality of participants an</w:t>
      </w:r>
      <w:r w:rsidR="00EA31BB" w:rsidRPr="00C83831">
        <w:rPr>
          <w:rFonts w:ascii="Cambria" w:hAnsi="Cambria"/>
          <w:b/>
          <w:bCs/>
          <w:sz w:val="28"/>
          <w:szCs w:val="28"/>
          <w:lang w:val="en-US"/>
        </w:rPr>
        <w:t xml:space="preserve">d </w:t>
      </w:r>
      <w:r w:rsidRPr="00C83831">
        <w:rPr>
          <w:rFonts w:ascii="Cambria" w:hAnsi="Cambria"/>
          <w:b/>
          <w:bCs/>
          <w:sz w:val="28"/>
          <w:szCs w:val="28"/>
          <w:lang w:val="en-US"/>
        </w:rPr>
        <w:t>communities as well as data security must be clearly outlined</w:t>
      </w:r>
      <w:r w:rsidR="00EA31BB" w:rsidRPr="00C83831">
        <w:rPr>
          <w:rFonts w:ascii="Cambria" w:hAnsi="Cambria"/>
          <w:b/>
          <w:bCs/>
          <w:sz w:val="28"/>
          <w:szCs w:val="28"/>
          <w:lang w:val="en-US"/>
        </w:rPr>
        <w:t>.</w:t>
      </w:r>
    </w:p>
    <w:p w14:paraId="5B783F58" w14:textId="77777777" w:rsidR="00E75286" w:rsidRPr="00E457D0" w:rsidRDefault="00E75286" w:rsidP="00E457D0">
      <w:pPr>
        <w:spacing w:after="0"/>
        <w:jc w:val="both"/>
        <w:rPr>
          <w:rFonts w:ascii="Cambria" w:hAnsi="Cambria"/>
          <w:b/>
          <w:bCs/>
          <w:sz w:val="28"/>
          <w:szCs w:val="28"/>
          <w:lang w:val="en-US"/>
        </w:rPr>
      </w:pPr>
    </w:p>
    <w:p w14:paraId="42FA3E45" w14:textId="71D76433" w:rsidR="00A56F08" w:rsidRDefault="005076E5" w:rsidP="00E457D0">
      <w:pPr>
        <w:pStyle w:val="ListParagraph"/>
        <w:numPr>
          <w:ilvl w:val="0"/>
          <w:numId w:val="3"/>
        </w:numPr>
        <w:spacing w:after="0"/>
        <w:jc w:val="both"/>
        <w:rPr>
          <w:rFonts w:ascii="Cambria" w:hAnsi="Cambria"/>
          <w:b/>
          <w:bCs/>
          <w:sz w:val="28"/>
          <w:szCs w:val="28"/>
          <w:lang w:val="en-US"/>
        </w:rPr>
      </w:pPr>
      <w:r w:rsidRPr="00C83831">
        <w:rPr>
          <w:rFonts w:ascii="Cambria" w:hAnsi="Cambria"/>
          <w:b/>
          <w:bCs/>
          <w:sz w:val="28"/>
          <w:szCs w:val="28"/>
          <w:lang w:val="en-US"/>
        </w:rPr>
        <w:t>Anticipated</w:t>
      </w:r>
      <w:r w:rsidR="00DE2719" w:rsidRPr="00C83831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r w:rsidRPr="00C83831">
        <w:rPr>
          <w:rFonts w:ascii="Cambria" w:hAnsi="Cambria"/>
          <w:b/>
          <w:bCs/>
          <w:sz w:val="28"/>
          <w:szCs w:val="28"/>
          <w:lang w:val="en-US"/>
        </w:rPr>
        <w:t>harms and plans to mitigate them must be described</w:t>
      </w:r>
      <w:r w:rsidR="00EA31BB" w:rsidRPr="00C83831">
        <w:rPr>
          <w:rFonts w:ascii="Cambria" w:hAnsi="Cambria"/>
          <w:b/>
          <w:bCs/>
          <w:sz w:val="28"/>
          <w:szCs w:val="28"/>
          <w:lang w:val="en-US"/>
        </w:rPr>
        <w:t>.</w:t>
      </w:r>
    </w:p>
    <w:p w14:paraId="6F2BF26F" w14:textId="77777777" w:rsidR="00E457D0" w:rsidRPr="00E457D0" w:rsidRDefault="00E457D0" w:rsidP="00E457D0">
      <w:pPr>
        <w:pStyle w:val="ListParagraph"/>
        <w:spacing w:after="0"/>
        <w:ind w:left="502"/>
        <w:jc w:val="both"/>
        <w:rPr>
          <w:rFonts w:ascii="Cambria" w:hAnsi="Cambria"/>
          <w:b/>
          <w:bCs/>
          <w:sz w:val="28"/>
          <w:szCs w:val="28"/>
          <w:lang w:val="en-US"/>
        </w:rPr>
      </w:pPr>
    </w:p>
    <w:p w14:paraId="0FDD7A4F" w14:textId="01C5C3A4" w:rsidR="00E66A04" w:rsidRPr="00C83831" w:rsidRDefault="005076E5" w:rsidP="00E457D0">
      <w:pPr>
        <w:pStyle w:val="ListParagraph"/>
        <w:numPr>
          <w:ilvl w:val="0"/>
          <w:numId w:val="3"/>
        </w:numPr>
        <w:spacing w:before="240" w:after="0"/>
        <w:jc w:val="both"/>
        <w:rPr>
          <w:rFonts w:ascii="Cambria" w:hAnsi="Cambria"/>
          <w:b/>
          <w:bCs/>
          <w:sz w:val="28"/>
          <w:szCs w:val="28"/>
          <w:lang w:val="en-US"/>
        </w:rPr>
      </w:pPr>
      <w:r w:rsidRPr="00C83831">
        <w:rPr>
          <w:rFonts w:ascii="Cambria" w:hAnsi="Cambria"/>
          <w:b/>
          <w:bCs/>
          <w:sz w:val="28"/>
          <w:szCs w:val="28"/>
          <w:lang w:val="en-US"/>
        </w:rPr>
        <w:t>Benefits to the population surveyed and plans for wider dissemination</w:t>
      </w:r>
      <w:r w:rsidR="00EA31BB" w:rsidRPr="00C83831">
        <w:rPr>
          <w:rFonts w:ascii="Cambria" w:hAnsi="Cambria"/>
          <w:b/>
          <w:bCs/>
          <w:sz w:val="28"/>
          <w:szCs w:val="28"/>
          <w:lang w:val="en-US"/>
        </w:rPr>
        <w:t xml:space="preserve"> </w:t>
      </w:r>
      <w:r w:rsidRPr="00C83831">
        <w:rPr>
          <w:rFonts w:ascii="Cambria" w:hAnsi="Cambria"/>
          <w:b/>
          <w:bCs/>
          <w:sz w:val="28"/>
          <w:szCs w:val="28"/>
          <w:lang w:val="en-US"/>
        </w:rPr>
        <w:t>including publication, must be described.</w:t>
      </w:r>
    </w:p>
    <w:p w14:paraId="1AEF2ED7" w14:textId="77777777" w:rsidR="003C28F7" w:rsidRPr="003E18A6" w:rsidRDefault="003C28F7" w:rsidP="003E18A6">
      <w:pPr>
        <w:spacing w:before="240" w:after="0"/>
        <w:jc w:val="both"/>
        <w:rPr>
          <w:b/>
          <w:bCs/>
          <w:sz w:val="28"/>
          <w:szCs w:val="28"/>
          <w:lang w:val="en-US"/>
        </w:rPr>
      </w:pPr>
    </w:p>
    <w:p w14:paraId="52AA8F62" w14:textId="308C7E54" w:rsidR="003931C0" w:rsidRPr="00E66A04" w:rsidRDefault="003931C0" w:rsidP="00B8786A">
      <w:pPr>
        <w:pStyle w:val="ListParagraph"/>
        <w:spacing w:before="240" w:after="0"/>
        <w:ind w:left="502"/>
        <w:jc w:val="center"/>
        <w:rPr>
          <w:b/>
          <w:bCs/>
          <w:sz w:val="28"/>
          <w:szCs w:val="28"/>
          <w:lang w:val="en-US"/>
        </w:rPr>
      </w:pPr>
      <w:r w:rsidRPr="00E66A04">
        <w:rPr>
          <w:rFonts w:ascii="Cambria" w:hAnsi="Cambria" w:cs="Cambria"/>
          <w:b/>
          <w:sz w:val="28"/>
          <w:szCs w:val="28"/>
          <w:lang w:val="en-US" w:eastAsia="fr-LU"/>
        </w:rPr>
        <w:t>__________________________________</w:t>
      </w:r>
    </w:p>
    <w:p w14:paraId="6EDBED63" w14:textId="77777777" w:rsidR="00E66A04" w:rsidRDefault="00E66A04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8"/>
          <w:szCs w:val="28"/>
          <w:lang w:val="en-US" w:eastAsia="fr-LU"/>
        </w:rPr>
      </w:pPr>
    </w:p>
    <w:p w14:paraId="744B741F" w14:textId="5521057A" w:rsidR="000C7FA4" w:rsidRDefault="000C7FA4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8"/>
          <w:szCs w:val="28"/>
          <w:lang w:val="en-US" w:eastAsia="fr-LU"/>
        </w:rPr>
      </w:pPr>
      <w:r w:rsidRPr="000C7FA4">
        <w:rPr>
          <w:rFonts w:ascii="Cambria" w:hAnsi="Cambria" w:cs="Cambria"/>
          <w:sz w:val="28"/>
          <w:szCs w:val="28"/>
          <w:lang w:val="en-US" w:eastAsia="fr-LU"/>
        </w:rPr>
        <w:t>If the above criteria and conditions are met, then the authors can insert into their</w:t>
      </w:r>
      <w:r w:rsidR="0003311D">
        <w:rPr>
          <w:rFonts w:ascii="Cambria" w:hAnsi="Cambria" w:cs="Cambria"/>
          <w:sz w:val="28"/>
          <w:szCs w:val="28"/>
          <w:lang w:val="en-US" w:eastAsia="fr-LU"/>
        </w:rPr>
        <w:t xml:space="preserve"> </w:t>
      </w:r>
      <w:r w:rsidRPr="000C7FA4">
        <w:rPr>
          <w:rFonts w:ascii="Cambria" w:hAnsi="Cambria" w:cs="Cambria"/>
          <w:sz w:val="28"/>
          <w:szCs w:val="28"/>
          <w:lang w:val="en-US" w:eastAsia="fr-LU"/>
        </w:rPr>
        <w:t>article the following statement that has been approved by the MSF ERB:</w:t>
      </w:r>
    </w:p>
    <w:p w14:paraId="0DB2BB15" w14:textId="77777777" w:rsidR="000C7FA4" w:rsidRPr="000C7FA4" w:rsidRDefault="000C7FA4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8"/>
          <w:szCs w:val="28"/>
          <w:lang w:val="en-US" w:eastAsia="fr-LU"/>
        </w:rPr>
      </w:pPr>
    </w:p>
    <w:p w14:paraId="1CBFC4CF" w14:textId="0021F149" w:rsidR="000C7FA4" w:rsidRDefault="000C7FA4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</w:pPr>
      <w:r w:rsidRPr="000C7FA4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 xml:space="preserve">“This </w:t>
      </w:r>
      <w:r w:rsidR="005F76F5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>survey</w:t>
      </w:r>
      <w:r w:rsidRPr="000C7FA4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 xml:space="preserve"> fulfilled the exemption criteria set by the Médecins Sans</w:t>
      </w:r>
      <w:r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 xml:space="preserve"> </w:t>
      </w:r>
      <w:r w:rsidRPr="000C7FA4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>Front</w:t>
      </w:r>
      <w:r w:rsidR="0003311D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 xml:space="preserve">ières Ethics Review Board for </w:t>
      </w:r>
      <w:r w:rsidR="00F5368E" w:rsidRPr="00F5368E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>Intersectional Survey</w:t>
      </w:r>
      <w:r w:rsidR="00B51B81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>s</w:t>
      </w:r>
      <w:r w:rsidR="00F5368E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 xml:space="preserve"> </w:t>
      </w:r>
      <w:r w:rsidR="00BC0171" w:rsidRPr="00BC0171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>for</w:t>
      </w:r>
      <w:r w:rsidR="00BC0171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 xml:space="preserve"> </w:t>
      </w:r>
      <w:r w:rsidR="00BC0171" w:rsidRPr="00BC0171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>vaccination, nutrition and mortality</w:t>
      </w:r>
      <w:r w:rsidR="00CD7C40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>,</w:t>
      </w:r>
      <w:r w:rsidR="00BC0171" w:rsidRPr="00BC0171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 xml:space="preserve"> </w:t>
      </w:r>
      <w:r w:rsidRPr="000C7FA4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>and thus</w:t>
      </w:r>
      <w:r w:rsidR="00CD7C40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>,</w:t>
      </w:r>
      <w:r w:rsidRPr="000C7FA4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 xml:space="preserve"> did not require MSF ERB review. It was</w:t>
      </w:r>
      <w:r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 xml:space="preserve"> </w:t>
      </w:r>
      <w:r w:rsidR="0066798A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 xml:space="preserve">conducted with permission from </w:t>
      </w:r>
      <w:r w:rsidRPr="000C7FA4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>Medi</w:t>
      </w:r>
      <w:r w:rsidR="00DD30D7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>cal Director, Operational Center</w:t>
      </w:r>
      <w:r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>__________</w:t>
      </w:r>
      <w:r w:rsidR="005F76F5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>_ Médecins</w:t>
      </w:r>
      <w:r w:rsidRPr="000C7FA4"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  <w:t xml:space="preserve"> Sans Frontières.”</w:t>
      </w:r>
    </w:p>
    <w:p w14:paraId="03EE0B2D" w14:textId="77777777" w:rsidR="002D62F3" w:rsidRDefault="002D62F3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</w:pPr>
    </w:p>
    <w:p w14:paraId="5E2F65E2" w14:textId="77777777" w:rsidR="002D62F3" w:rsidRPr="001E7D49" w:rsidRDefault="00280A8E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bCs/>
          <w:iCs/>
          <w:sz w:val="28"/>
          <w:szCs w:val="28"/>
          <w:u w:val="single"/>
          <w:lang w:val="en-GB" w:eastAsia="fr-LU"/>
        </w:rPr>
      </w:pPr>
      <w:r w:rsidRPr="001E7D49">
        <w:rPr>
          <w:rFonts w:ascii="Cambria" w:hAnsi="Cambria" w:cs="Calibri"/>
          <w:b/>
          <w:bCs/>
          <w:iCs/>
          <w:sz w:val="28"/>
          <w:szCs w:val="28"/>
          <w:lang w:val="en-US" w:eastAsia="fr-LU"/>
        </w:rPr>
        <w:t xml:space="preserve">Note: </w:t>
      </w:r>
      <w:r w:rsidRPr="001E7D49">
        <w:rPr>
          <w:rFonts w:ascii="Cambria" w:hAnsi="Cambria" w:cs="Calibri"/>
          <w:b/>
          <w:iCs/>
          <w:sz w:val="28"/>
          <w:szCs w:val="28"/>
          <w:u w:val="single"/>
          <w:shd w:val="clear" w:color="auto" w:fill="FFFFFF"/>
          <w:lang w:val="en-GB"/>
        </w:rPr>
        <w:t>This exemption is only valid if the protocol has been approved or formally exempted by the Ethics Committee in the study country</w:t>
      </w:r>
      <w:r w:rsidRPr="001E7D49">
        <w:rPr>
          <w:rFonts w:ascii="Cambria" w:hAnsi="Cambria" w:cs="Calibri"/>
          <w:b/>
          <w:iCs/>
          <w:sz w:val="28"/>
          <w:szCs w:val="28"/>
          <w:shd w:val="clear" w:color="auto" w:fill="FFFFFF"/>
          <w:lang w:val="en-GB"/>
        </w:rPr>
        <w:t>.</w:t>
      </w:r>
    </w:p>
    <w:p w14:paraId="5B647334" w14:textId="77777777" w:rsidR="00280A8E" w:rsidRPr="00A8689E" w:rsidRDefault="00280A8E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,BoldItalic" w:hAnsi="Cambria,BoldItalic" w:cs="Cambria,BoldItalic"/>
          <w:b/>
          <w:bCs/>
          <w:i/>
          <w:iCs/>
          <w:sz w:val="28"/>
          <w:szCs w:val="28"/>
          <w:lang w:val="en-US" w:eastAsia="fr-LU"/>
        </w:rPr>
      </w:pPr>
    </w:p>
    <w:p w14:paraId="37A48581" w14:textId="77777777" w:rsidR="000C7FA4" w:rsidRDefault="000C7FA4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8"/>
          <w:szCs w:val="28"/>
          <w:lang w:val="en-US" w:eastAsia="fr-LU"/>
        </w:rPr>
      </w:pPr>
      <w:r w:rsidRPr="00A8689E">
        <w:rPr>
          <w:rFonts w:ascii="Cambria" w:hAnsi="Cambria" w:cs="Cambria"/>
          <w:sz w:val="28"/>
          <w:szCs w:val="28"/>
          <w:lang w:val="en-US" w:eastAsia="fr-LU"/>
        </w:rPr>
        <w:t>If challenged by a journal, the authors are responsible for demonstrating that</w:t>
      </w:r>
      <w:r w:rsidR="002D62F3" w:rsidRPr="00A8689E">
        <w:rPr>
          <w:rFonts w:ascii="Cambria" w:hAnsi="Cambria" w:cs="Cambria"/>
          <w:sz w:val="28"/>
          <w:szCs w:val="28"/>
          <w:lang w:val="en-US" w:eastAsia="fr-LU"/>
        </w:rPr>
        <w:t xml:space="preserve"> </w:t>
      </w:r>
      <w:r w:rsidRPr="00A8689E">
        <w:rPr>
          <w:rFonts w:ascii="Cambria" w:hAnsi="Cambria" w:cs="Cambria"/>
          <w:sz w:val="28"/>
          <w:szCs w:val="28"/>
          <w:lang w:val="en-US" w:eastAsia="fr-LU"/>
        </w:rPr>
        <w:t>their study meets these criteria</w:t>
      </w:r>
      <w:r w:rsidR="00280A8E" w:rsidRPr="00A8689E">
        <w:rPr>
          <w:rFonts w:ascii="Cambria" w:hAnsi="Cambria" w:cs="Cambria"/>
          <w:sz w:val="28"/>
          <w:szCs w:val="28"/>
          <w:lang w:val="en-US" w:eastAsia="fr-LU"/>
        </w:rPr>
        <w:t>, including providing proof of local ethics approval.</w:t>
      </w:r>
    </w:p>
    <w:p w14:paraId="3DA28A1E" w14:textId="77777777" w:rsidR="002D62F3" w:rsidRDefault="002D62F3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8"/>
          <w:szCs w:val="28"/>
          <w:lang w:val="en-US" w:eastAsia="fr-LU"/>
        </w:rPr>
      </w:pPr>
    </w:p>
    <w:p w14:paraId="1F997C17" w14:textId="77777777" w:rsidR="002D62F3" w:rsidRDefault="002D62F3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8"/>
          <w:szCs w:val="28"/>
          <w:lang w:val="en-US" w:eastAsia="fr-LU"/>
        </w:rPr>
      </w:pPr>
    </w:p>
    <w:p w14:paraId="5E3A3401" w14:textId="77777777" w:rsidR="002D62F3" w:rsidRDefault="002D62F3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sz w:val="28"/>
          <w:szCs w:val="28"/>
          <w:lang w:val="en-US" w:eastAsia="fr-LU"/>
        </w:rPr>
      </w:pPr>
      <w:r>
        <w:rPr>
          <w:rFonts w:ascii="Cambria" w:hAnsi="Cambria" w:cs="Cambria"/>
          <w:b/>
          <w:sz w:val="28"/>
          <w:szCs w:val="28"/>
          <w:lang w:val="en-US" w:eastAsia="fr-LU"/>
        </w:rPr>
        <w:t>Approved:</w:t>
      </w:r>
      <w:r>
        <w:rPr>
          <w:rFonts w:ascii="Cambria" w:hAnsi="Cambria" w:cs="Cambria"/>
          <w:b/>
          <w:sz w:val="28"/>
          <w:szCs w:val="28"/>
          <w:lang w:val="en-US" w:eastAsia="fr-LU"/>
        </w:rPr>
        <w:tab/>
      </w:r>
      <w:r>
        <w:rPr>
          <w:rFonts w:ascii="Cambria" w:hAnsi="Cambria" w:cs="Cambria"/>
          <w:b/>
          <w:sz w:val="28"/>
          <w:szCs w:val="28"/>
          <w:lang w:val="en-US" w:eastAsia="fr-LU"/>
        </w:rPr>
        <w:tab/>
      </w:r>
      <w:r>
        <w:rPr>
          <w:rFonts w:ascii="Cambria" w:hAnsi="Cambria" w:cs="Cambria"/>
          <w:b/>
          <w:sz w:val="28"/>
          <w:szCs w:val="28"/>
          <w:lang w:val="en-US" w:eastAsia="fr-LU"/>
        </w:rPr>
        <w:tab/>
      </w:r>
      <w:r>
        <w:rPr>
          <w:rFonts w:ascii="Cambria" w:hAnsi="Cambria" w:cs="Cambria"/>
          <w:b/>
          <w:sz w:val="28"/>
          <w:szCs w:val="28"/>
          <w:lang w:val="en-US" w:eastAsia="fr-LU"/>
        </w:rPr>
        <w:tab/>
      </w:r>
      <w:r>
        <w:rPr>
          <w:rFonts w:ascii="Cambria" w:hAnsi="Cambria" w:cs="Cambria"/>
          <w:b/>
          <w:sz w:val="28"/>
          <w:szCs w:val="28"/>
          <w:lang w:val="en-US" w:eastAsia="fr-LU"/>
        </w:rPr>
        <w:tab/>
      </w:r>
      <w:r>
        <w:rPr>
          <w:rFonts w:ascii="Cambria" w:hAnsi="Cambria" w:cs="Cambria"/>
          <w:b/>
          <w:sz w:val="28"/>
          <w:szCs w:val="28"/>
          <w:lang w:val="en-US" w:eastAsia="fr-LU"/>
        </w:rPr>
        <w:tab/>
        <w:t>Date:</w:t>
      </w:r>
    </w:p>
    <w:p w14:paraId="79E9E64C" w14:textId="77777777" w:rsidR="0066798A" w:rsidRDefault="0066798A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sz w:val="28"/>
          <w:szCs w:val="28"/>
          <w:lang w:val="en-US" w:eastAsia="fr-LU"/>
        </w:rPr>
      </w:pPr>
    </w:p>
    <w:p w14:paraId="1D34ECF2" w14:textId="77777777" w:rsidR="0066798A" w:rsidRDefault="0066798A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sz w:val="28"/>
          <w:szCs w:val="28"/>
          <w:lang w:val="en-US" w:eastAsia="fr-LU"/>
        </w:rPr>
      </w:pPr>
      <w:bookmarkStart w:id="0" w:name="_GoBack"/>
      <w:bookmarkEnd w:id="0"/>
    </w:p>
    <w:p w14:paraId="1272B2CB" w14:textId="77777777" w:rsidR="0066798A" w:rsidRDefault="0066798A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sz w:val="28"/>
          <w:szCs w:val="28"/>
          <w:lang w:val="en-US" w:eastAsia="fr-LU"/>
        </w:rPr>
      </w:pPr>
    </w:p>
    <w:p w14:paraId="5541D609" w14:textId="77777777" w:rsidR="0066798A" w:rsidRDefault="0066798A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sz w:val="28"/>
          <w:szCs w:val="28"/>
          <w:lang w:val="en-US" w:eastAsia="fr-LU"/>
        </w:rPr>
      </w:pPr>
    </w:p>
    <w:p w14:paraId="59BCEB43" w14:textId="77777777" w:rsidR="0066798A" w:rsidRDefault="0066798A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b/>
          <w:sz w:val="28"/>
          <w:szCs w:val="28"/>
          <w:lang w:val="en-US" w:eastAsia="fr-LU"/>
        </w:rPr>
      </w:pPr>
    </w:p>
    <w:p w14:paraId="3F9A5AEE" w14:textId="77777777" w:rsidR="0066798A" w:rsidRPr="0066798A" w:rsidRDefault="0066798A" w:rsidP="00B8786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8"/>
          <w:szCs w:val="28"/>
          <w:lang w:val="en-US" w:eastAsia="fr-LU"/>
        </w:rPr>
      </w:pPr>
    </w:p>
    <w:p w14:paraId="1F9F4464" w14:textId="77777777" w:rsidR="0066798A" w:rsidRPr="0066798A" w:rsidRDefault="0066798A" w:rsidP="00B8786A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sectPr w:rsidR="0066798A" w:rsidRPr="0066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032"/>
    <w:multiLevelType w:val="hybridMultilevel"/>
    <w:tmpl w:val="9CC6CF8A"/>
    <w:lvl w:ilvl="0" w:tplc="B5D418D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C73E5"/>
    <w:multiLevelType w:val="hybridMultilevel"/>
    <w:tmpl w:val="8598B906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F0FB4"/>
    <w:multiLevelType w:val="hybridMultilevel"/>
    <w:tmpl w:val="C074CCA8"/>
    <w:lvl w:ilvl="0" w:tplc="08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8E"/>
    <w:rsid w:val="0003311D"/>
    <w:rsid w:val="00067B50"/>
    <w:rsid w:val="000835CC"/>
    <w:rsid w:val="000C274C"/>
    <w:rsid w:val="000C7FA4"/>
    <w:rsid w:val="00184B8E"/>
    <w:rsid w:val="00192340"/>
    <w:rsid w:val="001E7D49"/>
    <w:rsid w:val="00280A8E"/>
    <w:rsid w:val="002D62F3"/>
    <w:rsid w:val="003931C0"/>
    <w:rsid w:val="003C28F7"/>
    <w:rsid w:val="003E18A6"/>
    <w:rsid w:val="003F11BA"/>
    <w:rsid w:val="00430D84"/>
    <w:rsid w:val="00470C7F"/>
    <w:rsid w:val="00484D1C"/>
    <w:rsid w:val="004F6EF3"/>
    <w:rsid w:val="00505482"/>
    <w:rsid w:val="005076E5"/>
    <w:rsid w:val="005F76F5"/>
    <w:rsid w:val="00631D24"/>
    <w:rsid w:val="00633205"/>
    <w:rsid w:val="0066798A"/>
    <w:rsid w:val="0073062A"/>
    <w:rsid w:val="00882D34"/>
    <w:rsid w:val="008B1C7F"/>
    <w:rsid w:val="00A22A3C"/>
    <w:rsid w:val="00A56F08"/>
    <w:rsid w:val="00A8689E"/>
    <w:rsid w:val="00AD231C"/>
    <w:rsid w:val="00B51B81"/>
    <w:rsid w:val="00B8786A"/>
    <w:rsid w:val="00BB5E29"/>
    <w:rsid w:val="00BC0171"/>
    <w:rsid w:val="00BF0642"/>
    <w:rsid w:val="00C20CA2"/>
    <w:rsid w:val="00C83831"/>
    <w:rsid w:val="00CD7C40"/>
    <w:rsid w:val="00D15317"/>
    <w:rsid w:val="00DD30D7"/>
    <w:rsid w:val="00DE2719"/>
    <w:rsid w:val="00E457D0"/>
    <w:rsid w:val="00E66A04"/>
    <w:rsid w:val="00E75286"/>
    <w:rsid w:val="00EA31BB"/>
    <w:rsid w:val="00F01824"/>
    <w:rsid w:val="00F07270"/>
    <w:rsid w:val="00F5368E"/>
    <w:rsid w:val="00F83CDD"/>
    <w:rsid w:val="00FA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CBC7"/>
  <w15:chartTrackingRefBased/>
  <w15:docId w15:val="{707F236A-79DA-4780-BA43-BA941319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L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4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231C"/>
    <w:rPr>
      <w:sz w:val="22"/>
      <w:szCs w:val="22"/>
      <w:lang w:val="fr-L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0A8E"/>
    <w:rPr>
      <w:rFonts w:ascii="Segoe UI" w:hAnsi="Segoe UI" w:cs="Segoe UI"/>
      <w:sz w:val="18"/>
      <w:szCs w:val="18"/>
      <w:lang w:val="fr-LU" w:eastAsia="en-US"/>
    </w:rPr>
  </w:style>
  <w:style w:type="paragraph" w:styleId="ListParagraph">
    <w:name w:val="List Paragraph"/>
    <w:basedOn w:val="Normal"/>
    <w:uiPriority w:val="34"/>
    <w:qFormat/>
    <w:rsid w:val="00192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F5F44-5EA3-4B0A-8CB6-7C26F375A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MSF Luxembourg A.S.B.L.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REID</dc:creator>
  <cp:keywords/>
  <cp:lastModifiedBy>Eman Ahmed</cp:lastModifiedBy>
  <cp:revision>29</cp:revision>
  <dcterms:created xsi:type="dcterms:W3CDTF">2022-04-05T17:32:00Z</dcterms:created>
  <dcterms:modified xsi:type="dcterms:W3CDTF">2022-04-05T23:28:00Z</dcterms:modified>
</cp:coreProperties>
</file>